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AB" w:rsidRPr="00ED63AB" w:rsidRDefault="00ED63AB" w:rsidP="00ED63AB">
      <w:pPr>
        <w:widowControl w:val="0"/>
        <w:autoSpaceDE w:val="0"/>
        <w:autoSpaceDN w:val="0"/>
        <w:spacing w:after="0" w:line="470" w:lineRule="auto"/>
        <w:ind w:left="-709" w:right="140" w:firstLine="861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ED63AB">
        <w:rPr>
          <w:rFonts w:ascii="Arial" w:eastAsia="Arial" w:hAnsi="Arial" w:cs="Arial"/>
          <w:b/>
          <w:bCs/>
          <w:lang w:val="pt-PT"/>
        </w:rPr>
        <w:t>ANEXO I - PROPOSTA</w:t>
      </w:r>
      <w:r w:rsidRPr="00ED63AB">
        <w:rPr>
          <w:rFonts w:ascii="Arial" w:eastAsia="Arial" w:hAnsi="Arial" w:cs="Arial"/>
          <w:b/>
          <w:bCs/>
          <w:spacing w:val="-16"/>
          <w:lang w:val="pt-PT"/>
        </w:rPr>
        <w:t xml:space="preserve"> </w:t>
      </w:r>
      <w:r w:rsidRPr="00ED63AB">
        <w:rPr>
          <w:rFonts w:ascii="Arial" w:eastAsia="Arial" w:hAnsi="Arial" w:cs="Arial"/>
          <w:b/>
          <w:bCs/>
          <w:lang w:val="pt-PT"/>
        </w:rPr>
        <w:t>COMERCIAL</w:t>
      </w:r>
    </w:p>
    <w:p w:rsid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/>
        <w:rPr>
          <w:rFonts w:ascii="Arial" w:eastAsia="Arial" w:hAnsi="Arial" w:cs="Arial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before="7" w:after="0" w:line="240" w:lineRule="auto"/>
        <w:ind w:left="-567" w:right="-568" w:hanging="25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>PROCESSO</w:t>
      </w:r>
      <w:r w:rsidRPr="00ED63AB">
        <w:rPr>
          <w:rFonts w:ascii="Arial" w:eastAsia="Arial" w:hAnsi="Arial" w:cs="Arial"/>
          <w:spacing w:val="1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ADMINISTRATIVO: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="00983E89">
        <w:rPr>
          <w:rFonts w:ascii="Arial" w:eastAsia="Arial" w:hAnsi="Arial" w:cs="Arial"/>
          <w:lang w:val="pt-PT"/>
        </w:rPr>
        <w:t>47.678</w:t>
      </w:r>
      <w:r w:rsidRPr="00ED63AB">
        <w:rPr>
          <w:rFonts w:ascii="Arial" w:eastAsia="Arial" w:hAnsi="Arial" w:cs="Arial"/>
          <w:lang w:val="pt-PT"/>
        </w:rPr>
        <w:t>/2024</w:t>
      </w:r>
      <w:r w:rsidRPr="00ED63AB">
        <w:rPr>
          <w:rFonts w:ascii="Arial" w:eastAsia="Arial" w:hAnsi="Arial" w:cs="Arial"/>
          <w:spacing w:val="64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-</w:t>
      </w:r>
      <w:r w:rsidRPr="00ED63AB">
        <w:rPr>
          <w:rFonts w:ascii="Arial" w:eastAsia="Arial" w:hAnsi="Arial" w:cs="Arial"/>
          <w:spacing w:val="65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DISPENSA</w:t>
      </w:r>
      <w:r w:rsidRPr="00ED63AB">
        <w:rPr>
          <w:rFonts w:ascii="Arial" w:eastAsia="Arial" w:hAnsi="Arial" w:cs="Arial"/>
          <w:spacing w:val="69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>DE</w:t>
      </w:r>
      <w:r w:rsidRPr="00ED63AB">
        <w:rPr>
          <w:rFonts w:ascii="Arial" w:eastAsia="Arial" w:hAnsi="Arial" w:cs="Arial"/>
          <w:spacing w:val="63"/>
          <w:lang w:val="pt-PT"/>
        </w:rPr>
        <w:t xml:space="preserve"> </w:t>
      </w:r>
      <w:r w:rsidRPr="00ED63AB">
        <w:rPr>
          <w:rFonts w:ascii="Arial" w:eastAsia="Arial" w:hAnsi="Arial" w:cs="Arial"/>
          <w:lang w:val="pt-PT"/>
        </w:rPr>
        <w:t xml:space="preserve">LICITAÇÃO </w:t>
      </w:r>
      <w:r w:rsidR="00983E89">
        <w:rPr>
          <w:rFonts w:ascii="Arial" w:eastAsia="Arial" w:hAnsi="Arial" w:cs="Arial"/>
          <w:lang w:val="pt-PT"/>
        </w:rPr>
        <w:t>47.678</w:t>
      </w:r>
      <w:r w:rsidRPr="00ED63AB">
        <w:rPr>
          <w:rFonts w:ascii="Arial" w:eastAsia="Arial" w:hAnsi="Arial" w:cs="Arial"/>
          <w:lang w:val="pt-PT"/>
        </w:rPr>
        <w:t>-2024</w:t>
      </w:r>
    </w:p>
    <w:p w:rsidR="00ED63AB" w:rsidRPr="00ED63AB" w:rsidRDefault="00ED63AB" w:rsidP="00ED63AB">
      <w:pPr>
        <w:widowControl w:val="0"/>
        <w:autoSpaceDE w:val="0"/>
        <w:autoSpaceDN w:val="0"/>
        <w:spacing w:before="128" w:after="0" w:line="357" w:lineRule="auto"/>
        <w:ind w:left="-567"/>
        <w:jc w:val="both"/>
        <w:rPr>
          <w:rFonts w:ascii="Arial" w:eastAsia="Arial" w:hAnsi="Arial" w:cs="Arial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AQUISIÇÃO DE </w:t>
      </w:r>
      <w:r w:rsidR="00983E89">
        <w:rPr>
          <w:rFonts w:ascii="Arial" w:eastAsia="Arial" w:hAnsi="Arial" w:cs="Arial"/>
          <w:lang w:val="pt-PT"/>
        </w:rPr>
        <w:t>FILTROS PURIFICADORES DOS BEBEDOUROS DE ÁGUA DA CÂMARA MUNICIPAL</w:t>
      </w:r>
      <w:r w:rsidRPr="00ED63AB">
        <w:rPr>
          <w:rFonts w:ascii="Arial" w:eastAsia="Arial" w:hAnsi="Arial" w:cs="Arial"/>
          <w:lang w:val="pt-PT"/>
        </w:rPr>
        <w:t>, CONFORME CONDIÇÕES E QUANTIDADES ESTABELECIDAS NO TERMO DE REFERÊNCIA ANEXO</w:t>
      </w:r>
    </w:p>
    <w:tbl>
      <w:tblPr>
        <w:tblStyle w:val="Tabelacomgrade1"/>
        <w:tblW w:w="10485" w:type="dxa"/>
        <w:jc w:val="center"/>
        <w:tblLook w:val="04A0" w:firstRow="1" w:lastRow="0" w:firstColumn="1" w:lastColumn="0" w:noHBand="0" w:noVBand="1"/>
      </w:tblPr>
      <w:tblGrid>
        <w:gridCol w:w="5095"/>
        <w:gridCol w:w="5390"/>
      </w:tblGrid>
      <w:tr w:rsidR="00ED63AB" w:rsidRPr="00ED63AB" w:rsidTr="00ED63AB">
        <w:trPr>
          <w:jc w:val="center"/>
        </w:trPr>
        <w:tc>
          <w:tcPr>
            <w:tcW w:w="10485" w:type="dxa"/>
            <w:gridSpan w:val="2"/>
          </w:tcPr>
          <w:p w:rsidR="00ED63AB" w:rsidRPr="00ED63AB" w:rsidRDefault="00ED63AB" w:rsidP="00ED63AB">
            <w:pPr>
              <w:spacing w:before="185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Nome</w:t>
            </w:r>
            <w:r w:rsidRPr="00ED63AB">
              <w:rPr>
                <w:rFonts w:ascii="Arial" w:eastAsia="Arial" w:hAnsi="Arial" w:cs="Arial"/>
                <w:b/>
                <w:spacing w:val="-10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da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Proponente: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z w:val="20"/>
                <w:szCs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  <w:t>CNPJ: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outlineLvl w:val="2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pt-PT"/>
              </w:rPr>
            </w:pP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Endereço: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Telefone: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1: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  <w:r w:rsidRPr="00ED63AB">
              <w:rPr>
                <w:rFonts w:ascii="Arial" w:eastAsia="Arial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5"/>
                <w:sz w:val="20"/>
                <w:lang w:val="pt-PT"/>
              </w:rPr>
              <w:t>2: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Banco: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Agência:</w:t>
            </w:r>
          </w:p>
        </w:tc>
      </w:tr>
      <w:tr w:rsidR="00ED63AB" w:rsidRPr="00ED63AB" w:rsidTr="00ED63AB">
        <w:trPr>
          <w:jc w:val="center"/>
        </w:trPr>
        <w:tc>
          <w:tcPr>
            <w:tcW w:w="5095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z w:val="20"/>
                <w:lang w:val="pt-PT"/>
              </w:rPr>
              <w:t>Conta</w:t>
            </w:r>
            <w:r w:rsidRPr="00ED63AB">
              <w:rPr>
                <w:rFonts w:ascii="Arial" w:eastAsia="Arial" w:hAnsi="Arial" w:cs="Arial"/>
                <w:b/>
                <w:spacing w:val="-9"/>
                <w:sz w:val="20"/>
                <w:lang w:val="pt-PT"/>
              </w:rPr>
              <w:t xml:space="preserve"> </w:t>
            </w: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Corrente:</w:t>
            </w:r>
          </w:p>
        </w:tc>
        <w:tc>
          <w:tcPr>
            <w:tcW w:w="5390" w:type="dxa"/>
          </w:tcPr>
          <w:p w:rsidR="00ED63AB" w:rsidRPr="00ED63AB" w:rsidRDefault="00ED63AB" w:rsidP="00ED63AB">
            <w:pPr>
              <w:spacing w:before="130"/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</w:pPr>
            <w:r w:rsidRPr="00ED63AB">
              <w:rPr>
                <w:rFonts w:ascii="Arial" w:eastAsia="Arial" w:hAnsi="Arial" w:cs="Arial"/>
                <w:b/>
                <w:spacing w:val="-2"/>
                <w:sz w:val="20"/>
                <w:lang w:val="pt-PT"/>
              </w:rPr>
              <w:t>Responsável:</w:t>
            </w: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5"/>
          <w:szCs w:val="20"/>
          <w:lang w:val="pt-PT"/>
        </w:rPr>
      </w:pPr>
    </w:p>
    <w:tbl>
      <w:tblPr>
        <w:tblStyle w:val="TableNormal"/>
        <w:tblpPr w:leftFromText="141" w:rightFromText="141" w:vertAnchor="text" w:tblpX="-998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595"/>
        <w:gridCol w:w="3474"/>
        <w:gridCol w:w="1947"/>
        <w:gridCol w:w="1417"/>
        <w:gridCol w:w="1560"/>
      </w:tblGrid>
      <w:tr w:rsidR="00ED63AB" w:rsidRPr="00ED63AB" w:rsidTr="00ED63AB">
        <w:trPr>
          <w:trHeight w:val="602"/>
        </w:trPr>
        <w:tc>
          <w:tcPr>
            <w:tcW w:w="960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39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4"/>
                <w:lang w:val="pt-PT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22" w:right="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QTD</w:t>
            </w:r>
          </w:p>
        </w:tc>
        <w:tc>
          <w:tcPr>
            <w:tcW w:w="595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44" w:right="20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UND</w:t>
            </w:r>
          </w:p>
        </w:tc>
        <w:tc>
          <w:tcPr>
            <w:tcW w:w="3474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28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Descrição</w:t>
            </w:r>
          </w:p>
        </w:tc>
        <w:tc>
          <w:tcPr>
            <w:tcW w:w="1947" w:type="dxa"/>
            <w:shd w:val="clear" w:color="auto" w:fill="DBDBDB"/>
          </w:tcPr>
          <w:p w:rsidR="00ED63AB" w:rsidRPr="00ED63AB" w:rsidRDefault="00ED63AB" w:rsidP="00ED63AB">
            <w:pPr>
              <w:spacing w:before="167"/>
              <w:ind w:left="198"/>
              <w:jc w:val="center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Marca/Fabricante</w:t>
            </w:r>
          </w:p>
        </w:tc>
        <w:tc>
          <w:tcPr>
            <w:tcW w:w="1417" w:type="dxa"/>
            <w:shd w:val="clear" w:color="auto" w:fill="DBDBDB"/>
          </w:tcPr>
          <w:p w:rsidR="00ED63AB" w:rsidRPr="00ED63AB" w:rsidRDefault="00ED63AB" w:rsidP="00ED63AB">
            <w:pPr>
              <w:spacing w:before="39" w:line="235" w:lineRule="auto"/>
              <w:ind w:left="158" w:right="121" w:firstLine="117"/>
              <w:jc w:val="center"/>
              <w:rPr>
                <w:rFonts w:ascii="Carlito" w:eastAsia="Arial" w:hAnsi="Carlito" w:cs="Arial"/>
                <w:b/>
                <w:lang w:val="pt-PT"/>
              </w:rPr>
            </w:pPr>
            <w:r w:rsidRPr="00ED63AB">
              <w:rPr>
                <w:rFonts w:ascii="Carlito" w:eastAsia="Arial" w:hAnsi="Carlito" w:cs="Arial"/>
                <w:b/>
                <w:spacing w:val="-2"/>
                <w:lang w:val="pt-PT"/>
              </w:rPr>
              <w:t>Valor Unit.</w:t>
            </w:r>
          </w:p>
        </w:tc>
        <w:tc>
          <w:tcPr>
            <w:tcW w:w="1560" w:type="dxa"/>
            <w:shd w:val="clear" w:color="auto" w:fill="DBDBDB"/>
          </w:tcPr>
          <w:p w:rsidR="00ED63AB" w:rsidRPr="00ED63AB" w:rsidRDefault="00ED63AB" w:rsidP="00ED63AB">
            <w:pPr>
              <w:spacing w:before="39" w:line="235" w:lineRule="auto"/>
              <w:ind w:left="290" w:right="246" w:hanging="12"/>
              <w:rPr>
                <w:rFonts w:ascii="Carlito" w:eastAsia="Arial" w:hAnsi="Arial" w:cs="Arial"/>
                <w:b/>
                <w:lang w:val="pt-PT"/>
              </w:rPr>
            </w:pPr>
            <w:r w:rsidRPr="00ED63AB">
              <w:rPr>
                <w:rFonts w:ascii="Carlito" w:eastAsia="Arial" w:hAnsi="Arial" w:cs="Arial"/>
                <w:b/>
                <w:spacing w:val="-2"/>
                <w:lang w:val="pt-PT"/>
              </w:rPr>
              <w:t>Valor Total</w:t>
            </w:r>
          </w:p>
        </w:tc>
      </w:tr>
      <w:tr w:rsidR="00ED63AB" w:rsidRPr="00ED63AB" w:rsidTr="00ED63AB">
        <w:trPr>
          <w:trHeight w:val="586"/>
        </w:trPr>
        <w:tc>
          <w:tcPr>
            <w:tcW w:w="960" w:type="dxa"/>
          </w:tcPr>
          <w:p w:rsidR="00ED63AB" w:rsidRPr="00ED63AB" w:rsidRDefault="00ED63AB" w:rsidP="00ED63AB">
            <w:pPr>
              <w:rPr>
                <w:rFonts w:ascii="Arial" w:eastAsia="Arial" w:hAnsi="Arial" w:cs="Arial"/>
                <w:b/>
                <w:lang w:val="pt-PT"/>
              </w:rPr>
            </w:pPr>
          </w:p>
          <w:p w:rsidR="00ED63AB" w:rsidRPr="00ED63AB" w:rsidRDefault="00ED63AB" w:rsidP="00ED63AB">
            <w:pPr>
              <w:ind w:left="41" w:right="20"/>
              <w:jc w:val="center"/>
              <w:rPr>
                <w:rFonts w:ascii="Carlito" w:eastAsia="Arial" w:hAnsi="Arial" w:cs="Arial"/>
                <w:lang w:val="pt-PT"/>
              </w:rPr>
            </w:pPr>
            <w:r w:rsidRPr="00ED63AB">
              <w:rPr>
                <w:rFonts w:ascii="Carlito" w:eastAsia="Arial" w:hAnsi="Arial" w:cs="Arial"/>
                <w:spacing w:val="-10"/>
                <w:lang w:val="pt-PT"/>
              </w:rPr>
              <w:t>1</w:t>
            </w:r>
          </w:p>
        </w:tc>
        <w:tc>
          <w:tcPr>
            <w:tcW w:w="674" w:type="dxa"/>
            <w:vAlign w:val="center"/>
          </w:tcPr>
          <w:p w:rsidR="00ED63AB" w:rsidRPr="00ED63AB" w:rsidRDefault="00983E89" w:rsidP="00ED63AB">
            <w:pPr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lang w:val="pt-PT"/>
              </w:rPr>
              <w:t>13</w:t>
            </w:r>
          </w:p>
        </w:tc>
        <w:tc>
          <w:tcPr>
            <w:tcW w:w="595" w:type="dxa"/>
            <w:vAlign w:val="center"/>
          </w:tcPr>
          <w:p w:rsidR="00ED63AB" w:rsidRPr="00ED63AB" w:rsidRDefault="00983E89" w:rsidP="00ED63AB">
            <w:pPr>
              <w:ind w:left="25" w:right="45"/>
              <w:jc w:val="center"/>
              <w:rPr>
                <w:rFonts w:ascii="Carlito" w:eastAsia="Arial" w:hAnsi="Arial" w:cs="Arial"/>
                <w:lang w:val="pt-PT"/>
              </w:rPr>
            </w:pPr>
            <w:r>
              <w:rPr>
                <w:rFonts w:ascii="Carlito" w:eastAsia="Arial" w:hAnsi="Arial" w:cs="Arial"/>
                <w:spacing w:val="-5"/>
                <w:lang w:val="pt-PT"/>
              </w:rPr>
              <w:t>PC</w:t>
            </w:r>
          </w:p>
        </w:tc>
        <w:tc>
          <w:tcPr>
            <w:tcW w:w="3474" w:type="dxa"/>
            <w:vAlign w:val="center"/>
          </w:tcPr>
          <w:p w:rsidR="00ED63AB" w:rsidRPr="00ED63AB" w:rsidRDefault="00983E89" w:rsidP="00ED63AB">
            <w:pPr>
              <w:adjustRightInd w:val="0"/>
              <w:jc w:val="both"/>
              <w:rPr>
                <w:rFonts w:ascii="Arial" w:eastAsia="Calibri" w:hAnsi="Arial" w:cs="Arial"/>
                <w:lang w:val="pt-PT"/>
              </w:rPr>
            </w:pPr>
            <w:r>
              <w:rPr>
                <w:rFonts w:ascii="Arial" w:eastAsia="Arial" w:hAnsi="Arial" w:cs="Arial"/>
                <w:spacing w:val="19"/>
                <w:lang w:val="pt-PT"/>
              </w:rPr>
              <w:t xml:space="preserve">Peça de Reposição p/ sistema de purificação de Água: </w:t>
            </w:r>
            <w:r w:rsidRPr="0015215F">
              <w:rPr>
                <w:rFonts w:ascii="Arial" w:eastAsia="Arial" w:hAnsi="Arial" w:cs="Arial"/>
                <w:b/>
                <w:spacing w:val="19"/>
                <w:lang w:val="pt-PT"/>
              </w:rPr>
              <w:t>Filtro para purificador de Água</w:t>
            </w:r>
            <w:r>
              <w:rPr>
                <w:rFonts w:ascii="Arial" w:eastAsia="Arial" w:hAnsi="Arial" w:cs="Arial"/>
                <w:spacing w:val="19"/>
                <w:lang w:val="pt-PT"/>
              </w:rPr>
              <w:t>; Fabricante Soft By Everest; Modelo 2 em 1; 40</w:t>
            </w:r>
            <w:bookmarkStart w:id="0" w:name="_GoBack"/>
            <w:bookmarkEnd w:id="0"/>
            <w:r>
              <w:rPr>
                <w:rFonts w:ascii="Arial" w:eastAsia="Arial" w:hAnsi="Arial" w:cs="Arial"/>
                <w:spacing w:val="19"/>
                <w:lang w:val="pt-PT"/>
              </w:rPr>
              <w:t>00 litros</w:t>
            </w:r>
          </w:p>
        </w:tc>
        <w:tc>
          <w:tcPr>
            <w:tcW w:w="1947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417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  <w:tc>
          <w:tcPr>
            <w:tcW w:w="1560" w:type="dxa"/>
          </w:tcPr>
          <w:p w:rsidR="00ED63AB" w:rsidRPr="00ED63AB" w:rsidRDefault="00ED63AB" w:rsidP="00ED63AB">
            <w:pPr>
              <w:rPr>
                <w:rFonts w:ascii="Times New Roman" w:eastAsia="Arial" w:hAnsi="Arial" w:cs="Arial"/>
                <w:lang w:val="pt-PT"/>
              </w:rPr>
            </w:pPr>
          </w:p>
        </w:tc>
      </w:tr>
    </w:tbl>
    <w:p w:rsidR="00ED63AB" w:rsidRPr="00ED63AB" w:rsidRDefault="00ED63AB" w:rsidP="00ED63AB">
      <w:pPr>
        <w:widowControl w:val="0"/>
        <w:autoSpaceDE w:val="0"/>
        <w:autoSpaceDN w:val="0"/>
        <w:spacing w:before="9" w:after="0" w:line="240" w:lineRule="auto"/>
        <w:ind w:left="-993"/>
        <w:rPr>
          <w:rFonts w:ascii="Arial" w:eastAsia="Arial" w:hAnsi="Arial" w:cs="Arial"/>
          <w:sz w:val="20"/>
          <w:szCs w:val="20"/>
          <w:lang w:val="pt-PT"/>
        </w:rPr>
      </w:pPr>
      <w:r w:rsidRPr="00ED63AB">
        <w:rPr>
          <w:rFonts w:ascii="Arial" w:eastAsia="Arial" w:hAnsi="Arial" w:cs="Arial"/>
          <w:sz w:val="20"/>
          <w:szCs w:val="20"/>
          <w:lang w:val="pt-PT"/>
        </w:rPr>
        <w:t>Validade</w:t>
      </w:r>
      <w:r w:rsidRPr="00ED63AB">
        <w:rPr>
          <w:rFonts w:ascii="Arial" w:eastAsia="Arial" w:hAnsi="Arial" w:cs="Arial"/>
          <w:spacing w:val="-10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da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Proposta:</w:t>
      </w:r>
      <w:r w:rsidRPr="00ED63AB">
        <w:rPr>
          <w:rFonts w:ascii="Arial" w:eastAsia="Arial" w:hAnsi="Arial" w:cs="Arial"/>
          <w:spacing w:val="-5"/>
          <w:sz w:val="20"/>
          <w:szCs w:val="20"/>
          <w:lang w:val="pt-PT"/>
        </w:rPr>
        <w:t xml:space="preserve"> Mínimo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60</w:t>
      </w:r>
      <w:r w:rsidRPr="00ED63AB">
        <w:rPr>
          <w:rFonts w:ascii="Arial" w:eastAsia="Arial" w:hAnsi="Arial" w:cs="Arial"/>
          <w:spacing w:val="-9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szCs w:val="20"/>
          <w:lang w:val="pt-PT"/>
        </w:rPr>
        <w:t>(sessenta)</w:t>
      </w:r>
      <w:r w:rsidRPr="00ED63AB">
        <w:rPr>
          <w:rFonts w:ascii="Arial" w:eastAsia="Arial" w:hAnsi="Arial" w:cs="Arial"/>
          <w:spacing w:val="-4"/>
          <w:sz w:val="20"/>
          <w:szCs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szCs w:val="20"/>
          <w:lang w:val="pt-PT"/>
        </w:rPr>
        <w:t>dias.</w:t>
      </w:r>
    </w:p>
    <w:p w:rsidR="00ED63AB" w:rsidRPr="00ED63AB" w:rsidRDefault="00ED63AB" w:rsidP="00ED63AB">
      <w:pPr>
        <w:widowControl w:val="0"/>
        <w:autoSpaceDE w:val="0"/>
        <w:autoSpaceDN w:val="0"/>
        <w:spacing w:before="116" w:after="0" w:line="240" w:lineRule="auto"/>
        <w:ind w:left="-993"/>
        <w:rPr>
          <w:rFonts w:ascii="Arial" w:eastAsia="Arial" w:hAnsi="Arial" w:cs="Arial"/>
          <w:szCs w:val="20"/>
          <w:lang w:val="pt-PT"/>
        </w:rPr>
      </w:pPr>
    </w:p>
    <w:p w:rsidR="00ED63AB" w:rsidRPr="00ED63AB" w:rsidRDefault="00ED63AB" w:rsidP="00ED63AB">
      <w:pPr>
        <w:widowControl w:val="0"/>
        <w:autoSpaceDE w:val="0"/>
        <w:autoSpaceDN w:val="0"/>
        <w:spacing w:after="0" w:line="240" w:lineRule="auto"/>
        <w:ind w:left="-993" w:right="171"/>
        <w:jc w:val="both"/>
        <w:rPr>
          <w:rFonts w:ascii="Arial" w:eastAsia="Arial" w:hAnsi="Arial" w:cs="Arial"/>
          <w:sz w:val="20"/>
          <w:lang w:val="pt-PT"/>
        </w:rPr>
      </w:pPr>
      <w:r w:rsidRPr="00ED63AB">
        <w:rPr>
          <w:rFonts w:ascii="Arial" w:eastAsia="Arial" w:hAnsi="Arial" w:cs="Arial"/>
          <w:sz w:val="20"/>
          <w:lang w:val="pt-PT"/>
        </w:rPr>
        <w:t>Condições</w:t>
      </w:r>
      <w:r w:rsidRPr="00ED63AB">
        <w:rPr>
          <w:rFonts w:ascii="Arial" w:eastAsia="Arial" w:hAnsi="Arial" w:cs="Arial"/>
          <w:spacing w:val="-1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15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Pagamento, Prazo e Local de Entrega:</w:t>
      </w:r>
      <w:r w:rsidRPr="00ED63AB">
        <w:rPr>
          <w:rFonts w:ascii="Arial" w:eastAsia="Arial" w:hAnsi="Arial" w:cs="Arial"/>
          <w:spacing w:val="1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Conforme</w:t>
      </w:r>
      <w:r w:rsidRPr="00ED63AB">
        <w:rPr>
          <w:rFonts w:ascii="Arial" w:eastAsia="Arial" w:hAnsi="Arial" w:cs="Arial"/>
          <w:spacing w:val="-4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Anexo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II</w:t>
      </w:r>
      <w:r w:rsidRPr="00ED63AB">
        <w:rPr>
          <w:rFonts w:ascii="Arial" w:eastAsia="Arial" w:hAnsi="Arial" w:cs="Arial"/>
          <w:spacing w:val="2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w w:val="90"/>
          <w:sz w:val="20"/>
          <w:lang w:val="pt-PT"/>
        </w:rPr>
        <w:t>–</w:t>
      </w:r>
      <w:r w:rsidRPr="00ED63AB">
        <w:rPr>
          <w:rFonts w:ascii="Arial" w:eastAsia="Arial" w:hAnsi="Arial" w:cs="Arial"/>
          <w:spacing w:val="-1"/>
          <w:w w:val="90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Termo</w:t>
      </w:r>
      <w:r w:rsidRPr="00ED63AB">
        <w:rPr>
          <w:rFonts w:ascii="Arial" w:eastAsia="Arial" w:hAnsi="Arial" w:cs="Arial"/>
          <w:spacing w:val="-6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z w:val="20"/>
          <w:lang w:val="pt-PT"/>
        </w:rPr>
        <w:t>de</w:t>
      </w:r>
      <w:r w:rsidRPr="00ED63AB">
        <w:rPr>
          <w:rFonts w:ascii="Arial" w:eastAsia="Arial" w:hAnsi="Arial" w:cs="Arial"/>
          <w:spacing w:val="-3"/>
          <w:sz w:val="20"/>
          <w:lang w:val="pt-PT"/>
        </w:rPr>
        <w:t xml:space="preserve"> </w:t>
      </w:r>
      <w:r w:rsidRPr="00ED63AB">
        <w:rPr>
          <w:rFonts w:ascii="Arial" w:eastAsia="Arial" w:hAnsi="Arial" w:cs="Arial"/>
          <w:spacing w:val="-2"/>
          <w:sz w:val="20"/>
          <w:lang w:val="pt-PT"/>
        </w:rPr>
        <w:t>Referência.</w:t>
      </w:r>
    </w:p>
    <w:p w:rsidR="00ED63AB" w:rsidRPr="00ED63AB" w:rsidRDefault="00ED63AB" w:rsidP="00ED63AB">
      <w:pPr>
        <w:widowControl w:val="0"/>
        <w:autoSpaceDE w:val="0"/>
        <w:autoSpaceDN w:val="0"/>
        <w:spacing w:before="246" w:after="0" w:line="357" w:lineRule="auto"/>
        <w:ind w:left="-993" w:right="179"/>
        <w:jc w:val="both"/>
        <w:rPr>
          <w:rFonts w:ascii="Arial" w:eastAsia="Arial" w:hAnsi="Arial" w:cs="Arial"/>
          <w:spacing w:val="-2"/>
          <w:lang w:val="pt-PT"/>
        </w:rPr>
      </w:pPr>
      <w:r w:rsidRPr="00ED63AB">
        <w:rPr>
          <w:rFonts w:ascii="Arial" w:eastAsia="Arial" w:hAnsi="Arial" w:cs="Arial"/>
          <w:lang w:val="pt-PT"/>
        </w:rPr>
        <w:t xml:space="preserve">Informar local, data, assinatura e Identificação do representante legal da empresa (Nome, Cargo e </w:t>
      </w:r>
      <w:r w:rsidRPr="00ED63AB">
        <w:rPr>
          <w:rFonts w:ascii="Arial" w:eastAsia="Arial" w:hAnsi="Arial" w:cs="Arial"/>
          <w:spacing w:val="-2"/>
          <w:lang w:val="pt-PT"/>
        </w:rPr>
        <w:t>CPF).</w:t>
      </w:r>
    </w:p>
    <w:sectPr w:rsidR="00ED63AB" w:rsidRPr="00ED6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AB"/>
    <w:rsid w:val="0015215F"/>
    <w:rsid w:val="00597694"/>
    <w:rsid w:val="00983E89"/>
    <w:rsid w:val="00E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877FD-3FDF-4811-B319-2D740EB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D63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E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Silva</dc:creator>
  <cp:keywords/>
  <dc:description/>
  <cp:lastModifiedBy>Willian WP. Pimenta</cp:lastModifiedBy>
  <cp:revision>3</cp:revision>
  <dcterms:created xsi:type="dcterms:W3CDTF">2024-07-15T14:12:00Z</dcterms:created>
  <dcterms:modified xsi:type="dcterms:W3CDTF">2024-07-15T14:13:00Z</dcterms:modified>
</cp:coreProperties>
</file>