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7AAB5A7B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47.</w:t>
      </w:r>
      <w:r w:rsidR="00281248">
        <w:rPr>
          <w:rFonts w:ascii="Arial" w:hAnsi="Arial" w:cs="Arial"/>
          <w:b/>
          <w:bCs/>
          <w:sz w:val="20"/>
          <w:szCs w:val="20"/>
        </w:rPr>
        <w:t>489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6AB3A42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EC4E92">
        <w:rPr>
          <w:rFonts w:ascii="Arial" w:hAnsi="Arial" w:cs="Arial"/>
          <w:b/>
          <w:bCs/>
          <w:sz w:val="20"/>
          <w:szCs w:val="20"/>
        </w:rPr>
        <w:t>7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281248">
        <w:rPr>
          <w:rFonts w:ascii="Arial" w:hAnsi="Arial" w:cs="Arial"/>
          <w:b/>
          <w:bCs/>
          <w:sz w:val="20"/>
          <w:szCs w:val="20"/>
        </w:rPr>
        <w:t>489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5B3D9FE6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5C064E">
        <w:rPr>
          <w:rFonts w:ascii="Arial" w:hAnsi="Arial" w:cs="Arial"/>
          <w:b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46E103DB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281248">
        <w:rPr>
          <w:rFonts w:ascii="Arial" w:hAnsi="Arial" w:cs="Arial"/>
          <w:sz w:val="20"/>
          <w:szCs w:val="20"/>
        </w:rPr>
        <w:t>25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EC4E92">
        <w:rPr>
          <w:rFonts w:ascii="Arial" w:hAnsi="Arial" w:cs="Arial"/>
          <w:sz w:val="20"/>
          <w:szCs w:val="20"/>
        </w:rPr>
        <w:t>7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2882F71A" w:rsidR="00B96B89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Contratação de empresa para </w:t>
      </w:r>
      <w:r w:rsidR="00EC4E92">
        <w:rPr>
          <w:rFonts w:ascii="Arial" w:hAnsi="Arial" w:cs="Arial"/>
          <w:sz w:val="20"/>
          <w:szCs w:val="20"/>
        </w:rPr>
        <w:t xml:space="preserve">prestação de </w:t>
      </w:r>
      <w:r w:rsidR="00281248">
        <w:rPr>
          <w:rFonts w:ascii="Arial" w:hAnsi="Arial" w:cs="Arial"/>
          <w:sz w:val="20"/>
          <w:szCs w:val="20"/>
        </w:rPr>
        <w:t>SERVIÇO (S) DE DESPACHANTE PARA A TROCA DE PLACA DE IDENTIFICAÇÃO VEICULAR PARA O MODELO MERCOSUL, INCLUINDO AS PLACAS, VISTORIA ECV, 2ª VIA CRV E TODAS AS TAXAS DO DETRAN-SP, conforme</w:t>
      </w:r>
      <w:r w:rsidR="0032610C" w:rsidRPr="003C798D">
        <w:rPr>
          <w:rFonts w:ascii="Arial" w:hAnsi="Arial" w:cs="Arial"/>
          <w:sz w:val="20"/>
          <w:szCs w:val="20"/>
        </w:rPr>
        <w:t xml:space="preserve">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339F30E3" w14:textId="4CD3F6F2" w:rsidR="00B30AD5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0AD5" w:rsidRPr="003C798D">
        <w:rPr>
          <w:rFonts w:ascii="Arial" w:hAnsi="Arial" w:cs="Arial"/>
          <w:b/>
          <w:sz w:val="20"/>
          <w:szCs w:val="20"/>
        </w:rPr>
        <w:t>a) Anexo I</w:t>
      </w:r>
      <w:r w:rsidR="00A62281">
        <w:rPr>
          <w:rFonts w:ascii="Arial" w:hAnsi="Arial" w:cs="Arial"/>
          <w:sz w:val="20"/>
          <w:szCs w:val="20"/>
        </w:rPr>
        <w:t xml:space="preserve"> – </w:t>
      </w:r>
      <w:r w:rsidR="00E73B1A">
        <w:rPr>
          <w:rFonts w:ascii="Arial" w:hAnsi="Arial" w:cs="Arial"/>
          <w:sz w:val="20"/>
          <w:szCs w:val="20"/>
        </w:rPr>
        <w:t xml:space="preserve">Modelo de </w:t>
      </w:r>
      <w:r w:rsidR="00A62281">
        <w:rPr>
          <w:rFonts w:ascii="Arial" w:hAnsi="Arial" w:cs="Arial"/>
          <w:sz w:val="20"/>
          <w:szCs w:val="20"/>
        </w:rPr>
        <w:t>Proposta Comercial</w:t>
      </w:r>
    </w:p>
    <w:p w14:paraId="06BFED83" w14:textId="4483895B" w:rsidR="00476E5F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76E5F">
        <w:rPr>
          <w:rFonts w:ascii="Arial" w:hAnsi="Arial" w:cs="Arial"/>
          <w:b/>
          <w:sz w:val="20"/>
          <w:szCs w:val="20"/>
        </w:rPr>
        <w:t xml:space="preserve">b) Anexo II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6159EDD8" w14:textId="1D6A8D3E" w:rsidR="00A62281" w:rsidRDefault="00A6228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Anexo III </w:t>
      </w:r>
      <w:r>
        <w:rPr>
          <w:rFonts w:ascii="Arial" w:hAnsi="Arial" w:cs="Arial"/>
          <w:sz w:val="20"/>
          <w:szCs w:val="20"/>
        </w:rPr>
        <w:t xml:space="preserve">– </w:t>
      </w:r>
      <w:r w:rsidR="00E46D5C">
        <w:rPr>
          <w:rFonts w:ascii="Arial" w:hAnsi="Arial" w:cs="Arial"/>
          <w:sz w:val="20"/>
          <w:szCs w:val="20"/>
        </w:rPr>
        <w:t>Minuta Contratual</w:t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6BE2DB9F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281248">
        <w:rPr>
          <w:rFonts w:ascii="Arial" w:hAnsi="Arial" w:cs="Arial"/>
          <w:sz w:val="20"/>
          <w:szCs w:val="20"/>
        </w:rPr>
        <w:t>22</w:t>
      </w:r>
      <w:bookmarkStart w:id="3" w:name="_GoBack"/>
      <w:bookmarkEnd w:id="3"/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ju</w:t>
      </w:r>
      <w:r w:rsidR="00E73B1A">
        <w:rPr>
          <w:rFonts w:ascii="Arial" w:hAnsi="Arial" w:cs="Arial"/>
          <w:sz w:val="20"/>
          <w:szCs w:val="20"/>
        </w:rPr>
        <w:t>l</w:t>
      </w:r>
      <w:r w:rsidR="00BF276B">
        <w:rPr>
          <w:rFonts w:ascii="Arial" w:hAnsi="Arial" w:cs="Arial"/>
          <w:sz w:val="20"/>
          <w:szCs w:val="20"/>
        </w:rPr>
        <w:t>ho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234D3" w14:textId="77777777" w:rsidR="00CD4912" w:rsidRDefault="00CD4912">
      <w:r>
        <w:separator/>
      </w:r>
    </w:p>
  </w:endnote>
  <w:endnote w:type="continuationSeparator" w:id="0">
    <w:p w14:paraId="4806916C" w14:textId="77777777" w:rsidR="00CD4912" w:rsidRDefault="00CD4912">
      <w:r>
        <w:continuationSeparator/>
      </w:r>
    </w:p>
  </w:endnote>
  <w:endnote w:type="continuationNotice" w:id="1">
    <w:p w14:paraId="58B0EDE0" w14:textId="77777777" w:rsidR="00CD4912" w:rsidRDefault="00CD4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281248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B917" w14:textId="77777777" w:rsidR="00CD4912" w:rsidRDefault="00CD4912">
      <w:r>
        <w:separator/>
      </w:r>
    </w:p>
  </w:footnote>
  <w:footnote w:type="continuationSeparator" w:id="0">
    <w:p w14:paraId="15F0786C" w14:textId="77777777" w:rsidR="00CD4912" w:rsidRDefault="00CD4912">
      <w:r>
        <w:continuationSeparator/>
      </w:r>
    </w:p>
  </w:footnote>
  <w:footnote w:type="continuationNotice" w:id="1">
    <w:p w14:paraId="09AF3D40" w14:textId="77777777" w:rsidR="00CD4912" w:rsidRDefault="00CD49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248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064E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0B9C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4912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2024-07-22T18:55:00Z</dcterms:created>
  <dcterms:modified xsi:type="dcterms:W3CDTF">2024-07-22T18:55:00Z</dcterms:modified>
</cp:coreProperties>
</file>